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0B3" w:rsidRPr="007870B3" w:rsidRDefault="007870B3" w:rsidP="007870B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A1A1A"/>
          <w:sz w:val="24"/>
          <w:szCs w:val="24"/>
          <w:lang w:eastAsia="ru-RU"/>
        </w:rPr>
      </w:pPr>
      <w:r w:rsidRPr="007870B3">
        <w:rPr>
          <w:rFonts w:ascii="Arial" w:eastAsia="Times New Roman" w:hAnsi="Arial" w:cs="Arial"/>
          <w:color w:val="1A1A1A"/>
          <w:sz w:val="24"/>
          <w:szCs w:val="24"/>
          <w:lang w:eastAsia="ru-RU"/>
        </w:rPr>
        <w:t> </w:t>
      </w:r>
    </w:p>
    <w:p w:rsidR="007870B3" w:rsidRPr="007870B3" w:rsidRDefault="007870B3" w:rsidP="007870B3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828282"/>
          <w:sz w:val="28"/>
          <w:szCs w:val="28"/>
          <w:lang w:eastAsia="ru-RU"/>
        </w:rPr>
      </w:pPr>
      <w:r w:rsidRPr="007870B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Порядок отнесения объектов контроля к категориям риска </w:t>
      </w:r>
    </w:p>
    <w:p w:rsidR="007870B3" w:rsidRPr="007870B3" w:rsidRDefault="007870B3" w:rsidP="007870B3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r w:rsidRPr="007870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</w:t>
      </w:r>
    </w:p>
    <w:p w:rsidR="007870B3" w:rsidRPr="007870B3" w:rsidRDefault="007870B3" w:rsidP="007870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28282"/>
          <w:sz w:val="28"/>
          <w:szCs w:val="28"/>
          <w:lang w:eastAsia="ru-RU"/>
        </w:rPr>
      </w:pPr>
      <w:proofErr w:type="gramStart"/>
      <w:r w:rsidRPr="00163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</w:t>
      </w:r>
      <w:r w:rsidR="00163AFE" w:rsidRPr="00163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F3715" w:rsidRPr="00163A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Решением Собрания Представителей </w:t>
      </w:r>
      <w:r w:rsidR="00163AFE" w:rsidRPr="00163AFE">
        <w:rPr>
          <w:rFonts w:ascii="Times New Roman" w:hAnsi="Times New Roman" w:cs="Times New Roman"/>
          <w:bCs/>
          <w:color w:val="000000"/>
          <w:sz w:val="28"/>
          <w:szCs w:val="28"/>
        </w:rPr>
        <w:t>от 16 сентября 2021 года № 29</w:t>
      </w:r>
      <w:r w:rsidRPr="00163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п. 1.8. раздела 1 </w:t>
      </w:r>
      <w:r w:rsidRPr="00163A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Положения о муниципальном контроле </w:t>
      </w:r>
      <w:r w:rsidRPr="00163AFE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163AFE" w:rsidRPr="00163AFE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 Светлодольск</w:t>
      </w:r>
      <w:r w:rsidRPr="00163A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муниципального района Сергиевский Самарской области, </w:t>
      </w:r>
      <w:r w:rsidRPr="00163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система оценки и управления рисками при осуществлении </w:t>
      </w:r>
      <w:r w:rsidR="00BF3715" w:rsidRPr="00163AF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</w:t>
      </w:r>
      <w:r w:rsidRPr="00163AFE">
        <w:rPr>
          <w:rFonts w:ascii="Times New Roman" w:hAnsi="Times New Roman" w:cs="Times New Roman"/>
          <w:bCs/>
          <w:color w:val="000000"/>
          <w:sz w:val="28"/>
          <w:szCs w:val="28"/>
        </w:rPr>
        <w:t>контроля на автомобильном транспорте, городском наземном электрическом транспорте и</w:t>
      </w:r>
      <w:proofErr w:type="gramEnd"/>
      <w:r w:rsidRPr="00163AF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 дорожном хозяйстве в границах населенных пунктов </w:t>
      </w:r>
      <w:r w:rsidR="00163AFE" w:rsidRPr="00163AFE">
        <w:rPr>
          <w:rFonts w:ascii="Times New Roman" w:hAnsi="Times New Roman" w:cs="Times New Roman"/>
          <w:bCs/>
          <w:color w:val="000000"/>
          <w:sz w:val="28"/>
          <w:szCs w:val="28"/>
        </w:rPr>
        <w:t>сельского поселения Светлодольск</w:t>
      </w:r>
      <w:r w:rsidR="00163AFE" w:rsidRPr="007870B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Pr="007870B3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муниципального района Сергиевский Самарской области,</w:t>
      </w:r>
      <w:r w:rsidRPr="007870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 применяется.</w:t>
      </w:r>
    </w:p>
    <w:p w:rsidR="007870B3" w:rsidRPr="007870B3" w:rsidRDefault="007870B3" w:rsidP="007870B3">
      <w:pPr>
        <w:spacing w:line="0" w:lineRule="atLeast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7870B3" w:rsidRPr="007870B3" w:rsidRDefault="007870B3" w:rsidP="007870B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828282"/>
          <w:sz w:val="24"/>
          <w:szCs w:val="24"/>
          <w:lang w:eastAsia="ru-RU"/>
        </w:rPr>
      </w:pPr>
      <w:bookmarkStart w:id="0" w:name="_GoBack"/>
      <w:bookmarkEnd w:id="0"/>
    </w:p>
    <w:p w:rsidR="00305235" w:rsidRDefault="00305235"/>
    <w:sectPr w:rsidR="00305235" w:rsidSect="002C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733C"/>
    <w:rsid w:val="000C733C"/>
    <w:rsid w:val="00163AFE"/>
    <w:rsid w:val="002C22E8"/>
    <w:rsid w:val="00305235"/>
    <w:rsid w:val="00586D60"/>
    <w:rsid w:val="007870B3"/>
    <w:rsid w:val="00BF37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2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08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00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user123</cp:lastModifiedBy>
  <cp:revision>8</cp:revision>
  <dcterms:created xsi:type="dcterms:W3CDTF">2024-12-05T06:12:00Z</dcterms:created>
  <dcterms:modified xsi:type="dcterms:W3CDTF">2024-12-06T07:16:00Z</dcterms:modified>
</cp:coreProperties>
</file>